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3239"/>
        <w:gridCol w:w="3239"/>
        <w:gridCol w:w="3242"/>
      </w:tblGrid>
      <w:tr w:rsidR="005214F4" w14:paraId="1EEE2DB1" w14:textId="77777777" w:rsidTr="00E4640A">
        <w:trPr>
          <w:trHeight w:val="663"/>
        </w:trPr>
        <w:tc>
          <w:tcPr>
            <w:tcW w:w="3239" w:type="dxa"/>
          </w:tcPr>
          <w:p w14:paraId="0F538961" w14:textId="5CC2FB0F" w:rsidR="005214F4" w:rsidRPr="006D135D" w:rsidRDefault="005214F4">
            <w:pPr>
              <w:rPr>
                <w:rFonts w:ascii="Candara" w:hAnsi="Candara"/>
                <w:b/>
                <w:bCs/>
                <w:sz w:val="40"/>
                <w:szCs w:val="40"/>
              </w:rPr>
            </w:pPr>
            <w:r w:rsidRPr="006D135D">
              <w:rPr>
                <w:rFonts w:ascii="Candara" w:hAnsi="Candara"/>
                <w:b/>
                <w:bCs/>
                <w:sz w:val="40"/>
                <w:szCs w:val="40"/>
              </w:rPr>
              <w:t>Period</w:t>
            </w:r>
          </w:p>
        </w:tc>
        <w:tc>
          <w:tcPr>
            <w:tcW w:w="3239" w:type="dxa"/>
          </w:tcPr>
          <w:p w14:paraId="12CA0829" w14:textId="1A37AD08" w:rsidR="005214F4" w:rsidRPr="006D135D" w:rsidRDefault="005214F4">
            <w:pPr>
              <w:rPr>
                <w:rFonts w:ascii="Candara" w:hAnsi="Candara"/>
                <w:b/>
                <w:bCs/>
                <w:sz w:val="40"/>
                <w:szCs w:val="40"/>
              </w:rPr>
            </w:pPr>
            <w:r w:rsidRPr="006D135D">
              <w:rPr>
                <w:rFonts w:ascii="Candara" w:hAnsi="Candara"/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3242" w:type="dxa"/>
          </w:tcPr>
          <w:p w14:paraId="6BA7D007" w14:textId="43313C65" w:rsidR="005214F4" w:rsidRPr="006D135D" w:rsidRDefault="005214F4">
            <w:pPr>
              <w:rPr>
                <w:rFonts w:ascii="Candara" w:hAnsi="Candara"/>
                <w:b/>
                <w:bCs/>
                <w:sz w:val="40"/>
                <w:szCs w:val="40"/>
              </w:rPr>
            </w:pPr>
            <w:r w:rsidRPr="006D135D">
              <w:rPr>
                <w:rFonts w:ascii="Candara" w:hAnsi="Candara"/>
                <w:b/>
                <w:bCs/>
                <w:sz w:val="40"/>
                <w:szCs w:val="40"/>
              </w:rPr>
              <w:t>Minutes</w:t>
            </w:r>
          </w:p>
        </w:tc>
      </w:tr>
      <w:tr w:rsidR="005214F4" w14:paraId="69C2B608" w14:textId="77777777" w:rsidTr="00E4640A">
        <w:trPr>
          <w:trHeight w:val="1078"/>
        </w:trPr>
        <w:tc>
          <w:tcPr>
            <w:tcW w:w="3239" w:type="dxa"/>
          </w:tcPr>
          <w:p w14:paraId="325B8FB5" w14:textId="106E096F" w:rsidR="00E4640A" w:rsidRPr="006D135D" w:rsidRDefault="005214F4">
            <w:pPr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Teacher Planning</w:t>
            </w:r>
          </w:p>
        </w:tc>
        <w:tc>
          <w:tcPr>
            <w:tcW w:w="3239" w:type="dxa"/>
          </w:tcPr>
          <w:p w14:paraId="7DA4D344" w14:textId="7057A295" w:rsidR="005214F4" w:rsidRPr="006D135D" w:rsidRDefault="005214F4" w:rsidP="006D135D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8:00 – 9:00 am</w:t>
            </w:r>
          </w:p>
        </w:tc>
        <w:tc>
          <w:tcPr>
            <w:tcW w:w="3242" w:type="dxa"/>
          </w:tcPr>
          <w:p w14:paraId="3749C09B" w14:textId="588DC54C" w:rsidR="005214F4" w:rsidRPr="006D135D" w:rsidRDefault="006D135D">
            <w:pPr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60</w:t>
            </w:r>
          </w:p>
        </w:tc>
      </w:tr>
      <w:tr w:rsidR="005214F4" w14:paraId="18946881" w14:textId="77777777" w:rsidTr="00E4640A">
        <w:trPr>
          <w:trHeight w:val="538"/>
        </w:trPr>
        <w:tc>
          <w:tcPr>
            <w:tcW w:w="3239" w:type="dxa"/>
          </w:tcPr>
          <w:p w14:paraId="6DCE4412" w14:textId="2383AC43" w:rsidR="005214F4" w:rsidRPr="006D135D" w:rsidRDefault="005214F4">
            <w:pPr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First Period</w:t>
            </w:r>
          </w:p>
        </w:tc>
        <w:tc>
          <w:tcPr>
            <w:tcW w:w="3239" w:type="dxa"/>
          </w:tcPr>
          <w:p w14:paraId="1D164759" w14:textId="6B79D26D" w:rsidR="005214F4" w:rsidRPr="006D135D" w:rsidRDefault="005214F4" w:rsidP="006D135D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9:00 – 9:35 am</w:t>
            </w:r>
          </w:p>
        </w:tc>
        <w:tc>
          <w:tcPr>
            <w:tcW w:w="3242" w:type="dxa"/>
          </w:tcPr>
          <w:p w14:paraId="7ABBEEE1" w14:textId="396A3B90" w:rsidR="005214F4" w:rsidRPr="006D135D" w:rsidRDefault="006D135D">
            <w:pPr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35</w:t>
            </w:r>
          </w:p>
        </w:tc>
      </w:tr>
      <w:tr w:rsidR="005214F4" w14:paraId="0AA01A71" w14:textId="77777777" w:rsidTr="00E4640A">
        <w:trPr>
          <w:trHeight w:val="517"/>
        </w:trPr>
        <w:tc>
          <w:tcPr>
            <w:tcW w:w="3239" w:type="dxa"/>
          </w:tcPr>
          <w:p w14:paraId="1079E1F3" w14:textId="6BE55531" w:rsidR="005214F4" w:rsidRPr="006D135D" w:rsidRDefault="005214F4">
            <w:pPr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Second Period</w:t>
            </w:r>
          </w:p>
        </w:tc>
        <w:tc>
          <w:tcPr>
            <w:tcW w:w="3239" w:type="dxa"/>
          </w:tcPr>
          <w:p w14:paraId="2EDDECE3" w14:textId="746DF232" w:rsidR="005214F4" w:rsidRPr="006D135D" w:rsidRDefault="005214F4" w:rsidP="006D135D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9:40 – 10:10 am</w:t>
            </w:r>
          </w:p>
        </w:tc>
        <w:tc>
          <w:tcPr>
            <w:tcW w:w="3242" w:type="dxa"/>
          </w:tcPr>
          <w:p w14:paraId="12D5907E" w14:textId="6180CE26" w:rsidR="005214F4" w:rsidRPr="006D135D" w:rsidRDefault="006D135D">
            <w:pPr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30</w:t>
            </w:r>
          </w:p>
        </w:tc>
      </w:tr>
      <w:tr w:rsidR="005214F4" w14:paraId="0C0E6AE2" w14:textId="77777777" w:rsidTr="00E4640A">
        <w:trPr>
          <w:trHeight w:val="538"/>
        </w:trPr>
        <w:tc>
          <w:tcPr>
            <w:tcW w:w="3239" w:type="dxa"/>
          </w:tcPr>
          <w:p w14:paraId="3B232490" w14:textId="6FF28B34" w:rsidR="005214F4" w:rsidRPr="006D135D" w:rsidRDefault="005214F4">
            <w:pPr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Third Period</w:t>
            </w:r>
          </w:p>
        </w:tc>
        <w:tc>
          <w:tcPr>
            <w:tcW w:w="3239" w:type="dxa"/>
          </w:tcPr>
          <w:p w14:paraId="4E3E750A" w14:textId="495F4901" w:rsidR="005214F4" w:rsidRPr="006D135D" w:rsidRDefault="005214F4" w:rsidP="006D135D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10:15 – 10:45 am</w:t>
            </w:r>
          </w:p>
        </w:tc>
        <w:tc>
          <w:tcPr>
            <w:tcW w:w="3242" w:type="dxa"/>
          </w:tcPr>
          <w:p w14:paraId="4D1CDA79" w14:textId="0A2903B4" w:rsidR="005214F4" w:rsidRPr="006D135D" w:rsidRDefault="006D135D">
            <w:pPr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30</w:t>
            </w:r>
          </w:p>
        </w:tc>
      </w:tr>
      <w:tr w:rsidR="005214F4" w14:paraId="32397055" w14:textId="77777777" w:rsidTr="00E4640A">
        <w:trPr>
          <w:trHeight w:val="538"/>
        </w:trPr>
        <w:tc>
          <w:tcPr>
            <w:tcW w:w="3239" w:type="dxa"/>
          </w:tcPr>
          <w:p w14:paraId="202707F7" w14:textId="0AC28B80" w:rsidR="005214F4" w:rsidRPr="006D135D" w:rsidRDefault="005214F4" w:rsidP="005214F4">
            <w:pPr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Fourth Period</w:t>
            </w:r>
          </w:p>
        </w:tc>
        <w:tc>
          <w:tcPr>
            <w:tcW w:w="3239" w:type="dxa"/>
          </w:tcPr>
          <w:p w14:paraId="14695A7C" w14:textId="1BBE3205" w:rsidR="005214F4" w:rsidRPr="006D135D" w:rsidRDefault="006D135D" w:rsidP="006D135D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10:50 – 11:20 am</w:t>
            </w:r>
          </w:p>
        </w:tc>
        <w:tc>
          <w:tcPr>
            <w:tcW w:w="3242" w:type="dxa"/>
          </w:tcPr>
          <w:p w14:paraId="28C11307" w14:textId="59FFF387" w:rsidR="005214F4" w:rsidRPr="006D135D" w:rsidRDefault="006D135D" w:rsidP="005214F4">
            <w:pPr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30</w:t>
            </w:r>
          </w:p>
        </w:tc>
      </w:tr>
      <w:tr w:rsidR="005214F4" w14:paraId="5919F640" w14:textId="77777777" w:rsidTr="00E4640A">
        <w:trPr>
          <w:trHeight w:val="538"/>
        </w:trPr>
        <w:tc>
          <w:tcPr>
            <w:tcW w:w="3239" w:type="dxa"/>
          </w:tcPr>
          <w:p w14:paraId="60974285" w14:textId="7D76B065" w:rsidR="005214F4" w:rsidRPr="006D135D" w:rsidRDefault="005214F4" w:rsidP="005214F4">
            <w:pPr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Lunch</w:t>
            </w:r>
          </w:p>
        </w:tc>
        <w:tc>
          <w:tcPr>
            <w:tcW w:w="3239" w:type="dxa"/>
          </w:tcPr>
          <w:p w14:paraId="25DFD9C2" w14:textId="38FC1ECD" w:rsidR="005214F4" w:rsidRPr="006D135D" w:rsidRDefault="006D135D" w:rsidP="006D135D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11:20 – 12:20 pm</w:t>
            </w:r>
          </w:p>
        </w:tc>
        <w:tc>
          <w:tcPr>
            <w:tcW w:w="3242" w:type="dxa"/>
          </w:tcPr>
          <w:p w14:paraId="17B1C178" w14:textId="4D5C7534" w:rsidR="005214F4" w:rsidRPr="006D135D" w:rsidRDefault="006D135D" w:rsidP="005214F4">
            <w:pPr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60</w:t>
            </w:r>
          </w:p>
        </w:tc>
      </w:tr>
      <w:tr w:rsidR="005214F4" w14:paraId="5DCC61E5" w14:textId="77777777" w:rsidTr="00E4640A">
        <w:trPr>
          <w:trHeight w:val="517"/>
        </w:trPr>
        <w:tc>
          <w:tcPr>
            <w:tcW w:w="3239" w:type="dxa"/>
          </w:tcPr>
          <w:p w14:paraId="5408EA96" w14:textId="7D9F08D0" w:rsidR="005214F4" w:rsidRPr="006D135D" w:rsidRDefault="005214F4" w:rsidP="005214F4">
            <w:pPr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Fifth Period</w:t>
            </w:r>
          </w:p>
        </w:tc>
        <w:tc>
          <w:tcPr>
            <w:tcW w:w="3239" w:type="dxa"/>
          </w:tcPr>
          <w:p w14:paraId="751C6790" w14:textId="3B8A87C0" w:rsidR="005214F4" w:rsidRPr="006D135D" w:rsidRDefault="006D135D" w:rsidP="006D135D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12:25 – 12:55 pm</w:t>
            </w:r>
          </w:p>
        </w:tc>
        <w:tc>
          <w:tcPr>
            <w:tcW w:w="3242" w:type="dxa"/>
          </w:tcPr>
          <w:p w14:paraId="5DBDEECE" w14:textId="4D32C605" w:rsidR="005214F4" w:rsidRPr="006D135D" w:rsidRDefault="006D135D" w:rsidP="005214F4">
            <w:pPr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30</w:t>
            </w:r>
          </w:p>
        </w:tc>
      </w:tr>
      <w:tr w:rsidR="005214F4" w14:paraId="5DDCFA2A" w14:textId="77777777" w:rsidTr="00E4640A">
        <w:trPr>
          <w:trHeight w:val="538"/>
        </w:trPr>
        <w:tc>
          <w:tcPr>
            <w:tcW w:w="3239" w:type="dxa"/>
          </w:tcPr>
          <w:p w14:paraId="714390A2" w14:textId="25021E6B" w:rsidR="005214F4" w:rsidRPr="006D135D" w:rsidRDefault="005214F4" w:rsidP="005214F4">
            <w:pPr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Sixth Period</w:t>
            </w:r>
          </w:p>
        </w:tc>
        <w:tc>
          <w:tcPr>
            <w:tcW w:w="3239" w:type="dxa"/>
          </w:tcPr>
          <w:p w14:paraId="481091A9" w14:textId="4C8696CF" w:rsidR="005214F4" w:rsidRPr="006D135D" w:rsidRDefault="006D135D" w:rsidP="006D135D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1:00 – 1:30 pm</w:t>
            </w:r>
          </w:p>
        </w:tc>
        <w:tc>
          <w:tcPr>
            <w:tcW w:w="3242" w:type="dxa"/>
          </w:tcPr>
          <w:p w14:paraId="3EB0CF25" w14:textId="45F2140D" w:rsidR="005214F4" w:rsidRPr="006D135D" w:rsidRDefault="006D135D" w:rsidP="005214F4">
            <w:pPr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30</w:t>
            </w:r>
          </w:p>
        </w:tc>
      </w:tr>
      <w:tr w:rsidR="005214F4" w14:paraId="0A7B7043" w14:textId="77777777" w:rsidTr="00E4640A">
        <w:trPr>
          <w:trHeight w:val="538"/>
        </w:trPr>
        <w:tc>
          <w:tcPr>
            <w:tcW w:w="3239" w:type="dxa"/>
          </w:tcPr>
          <w:p w14:paraId="6873DBF8" w14:textId="3EA37876" w:rsidR="005214F4" w:rsidRPr="006D135D" w:rsidRDefault="005214F4" w:rsidP="005214F4">
            <w:pPr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Seventh Period</w:t>
            </w:r>
          </w:p>
        </w:tc>
        <w:tc>
          <w:tcPr>
            <w:tcW w:w="3239" w:type="dxa"/>
          </w:tcPr>
          <w:p w14:paraId="3FCA981A" w14:textId="08EC28F7" w:rsidR="005214F4" w:rsidRPr="006D135D" w:rsidRDefault="006D135D" w:rsidP="006D135D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1:35 – 2:05 pm</w:t>
            </w:r>
          </w:p>
        </w:tc>
        <w:tc>
          <w:tcPr>
            <w:tcW w:w="3242" w:type="dxa"/>
          </w:tcPr>
          <w:p w14:paraId="5A3A0392" w14:textId="2F3911A9" w:rsidR="005214F4" w:rsidRPr="006D135D" w:rsidRDefault="006D135D" w:rsidP="005214F4">
            <w:pPr>
              <w:rPr>
                <w:rFonts w:ascii="Candara" w:hAnsi="Candara"/>
                <w:sz w:val="32"/>
                <w:szCs w:val="32"/>
              </w:rPr>
            </w:pPr>
            <w:r w:rsidRPr="006D135D">
              <w:rPr>
                <w:rFonts w:ascii="Candara" w:hAnsi="Candara"/>
                <w:sz w:val="32"/>
                <w:szCs w:val="32"/>
              </w:rPr>
              <w:t>30</w:t>
            </w:r>
          </w:p>
        </w:tc>
      </w:tr>
      <w:tr w:rsidR="00636DC0" w14:paraId="54D169E1" w14:textId="77777777" w:rsidTr="00E4640A">
        <w:trPr>
          <w:trHeight w:val="95"/>
        </w:trPr>
        <w:tc>
          <w:tcPr>
            <w:tcW w:w="3239" w:type="dxa"/>
          </w:tcPr>
          <w:p w14:paraId="162C9C28" w14:textId="48D28FDE" w:rsidR="00636DC0" w:rsidRPr="006D135D" w:rsidRDefault="00636DC0" w:rsidP="005214F4">
            <w:pPr>
              <w:rPr>
                <w:rFonts w:ascii="Candara" w:hAnsi="Candara"/>
                <w:sz w:val="32"/>
                <w:szCs w:val="32"/>
              </w:rPr>
            </w:pPr>
            <w:r w:rsidRPr="00E4640A">
              <w:rPr>
                <w:rFonts w:ascii="Candara" w:hAnsi="Candara"/>
                <w:b/>
                <w:bCs/>
                <w:sz w:val="32"/>
                <w:szCs w:val="32"/>
              </w:rPr>
              <w:t xml:space="preserve">Counselors </w:t>
            </w:r>
            <w:r>
              <w:rPr>
                <w:rFonts w:ascii="Candara" w:hAnsi="Candara"/>
                <w:b/>
                <w:bCs/>
                <w:sz w:val="32"/>
                <w:szCs w:val="32"/>
              </w:rPr>
              <w:t>via Zoom</w:t>
            </w:r>
          </w:p>
        </w:tc>
        <w:tc>
          <w:tcPr>
            <w:tcW w:w="3239" w:type="dxa"/>
          </w:tcPr>
          <w:p w14:paraId="486F5B16" w14:textId="2813D93C" w:rsidR="00636DC0" w:rsidRPr="006D135D" w:rsidRDefault="00636DC0" w:rsidP="006D135D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E4640A">
              <w:rPr>
                <w:rFonts w:ascii="Candara" w:hAnsi="Candara"/>
                <w:b/>
                <w:bCs/>
                <w:sz w:val="32"/>
                <w:szCs w:val="32"/>
              </w:rPr>
              <w:t>9:00 – 2:0</w:t>
            </w:r>
            <w:r>
              <w:rPr>
                <w:rFonts w:ascii="Candara" w:hAnsi="Candara"/>
                <w:b/>
                <w:bCs/>
                <w:sz w:val="32"/>
                <w:szCs w:val="32"/>
              </w:rPr>
              <w:t>5</w:t>
            </w:r>
            <w:r w:rsidRPr="00E4640A">
              <w:rPr>
                <w:rFonts w:ascii="Candara" w:hAnsi="Candara"/>
                <w:b/>
                <w:bCs/>
                <w:sz w:val="32"/>
                <w:szCs w:val="32"/>
              </w:rPr>
              <w:t>pm</w:t>
            </w:r>
          </w:p>
        </w:tc>
        <w:tc>
          <w:tcPr>
            <w:tcW w:w="3242" w:type="dxa"/>
          </w:tcPr>
          <w:p w14:paraId="73062970" w14:textId="3413CE8C" w:rsidR="00636DC0" w:rsidRPr="006D135D" w:rsidRDefault="00636DC0" w:rsidP="005214F4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215</w:t>
            </w:r>
          </w:p>
        </w:tc>
      </w:tr>
    </w:tbl>
    <w:p w14:paraId="4CCB5D9A" w14:textId="77777777" w:rsidR="009100C2" w:rsidRDefault="009100C2"/>
    <w:sectPr w:rsidR="00910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F4"/>
    <w:rsid w:val="005214F4"/>
    <w:rsid w:val="00636DC0"/>
    <w:rsid w:val="006D135D"/>
    <w:rsid w:val="00742E3B"/>
    <w:rsid w:val="009100C2"/>
    <w:rsid w:val="00E4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6687"/>
  <w15:chartTrackingRefBased/>
  <w15:docId w15:val="{59B9E2C6-B828-422F-A3C8-EADD8260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F. Koontz</dc:creator>
  <cp:keywords/>
  <dc:description/>
  <cp:lastModifiedBy>Alexandra O. Valladares</cp:lastModifiedBy>
  <cp:revision>4</cp:revision>
  <dcterms:created xsi:type="dcterms:W3CDTF">2023-12-10T22:02:00Z</dcterms:created>
  <dcterms:modified xsi:type="dcterms:W3CDTF">2023-12-13T13:53:00Z</dcterms:modified>
</cp:coreProperties>
</file>