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EB8D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Boletín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Hampton –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Diciembre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</w:p>
    <w:p w14:paraId="1BF550B3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Estimados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padres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Espero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mundo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haya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tenido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unas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fantasticas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vacaciones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Feliz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nuevo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padres, personal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familias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599A7" w14:textId="77777777" w:rsidR="00663B0D" w:rsidRPr="00663B0D" w:rsidRDefault="00663B0D" w:rsidP="00663B0D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Evaluaciones</w:t>
      </w:r>
      <w:proofErr w:type="spellEnd"/>
    </w:p>
    <w:p w14:paraId="6F415490" w14:textId="6B5E4AC9" w:rsidR="00663B0D" w:rsidRPr="00663B0D" w:rsidRDefault="00663B0D" w:rsidP="00663B0D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nero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ebrero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tomarán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evaluaciones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comparativas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lectura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matemáticas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ciencias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Las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evaluaciones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comparativas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brindan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datos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esencial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 que sabe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dominado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estándar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calificaciones</w:t>
      </w:r>
      <w:proofErr w:type="spellEnd"/>
      <w:proofErr w:type="gram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referencia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trimestrales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ParentVue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informe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progreso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maestros.</w:t>
      </w:r>
    </w:p>
    <w:p w14:paraId="38561CA3" w14:textId="69F28AB7" w:rsidR="00663B0D" w:rsidRPr="00663B0D" w:rsidRDefault="00663B0D" w:rsidP="00663B0D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uadro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onor</w:t>
      </w:r>
    </w:p>
    <w:p w14:paraId="5A956AA9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Estamos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orgullosos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anunciar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350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recibieron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premios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cuadro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honor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ceremonia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premiación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celebrada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diciembre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 y 14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proofErr w:type="spellStart"/>
      <w:proofErr w:type="gram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 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Cuadro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Honor del Director, un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debe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obtener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materias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académicas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Cuadro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Honor A/B, un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debe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obtener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combinación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B y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C+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materias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académicas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29C03E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Cuadro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Honor A/B - 310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total</w:t>
      </w:r>
    </w:p>
    <w:p w14:paraId="29C0E51D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6to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grado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- 91</w:t>
      </w:r>
    </w:p>
    <w:p w14:paraId="68225429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7mo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grado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- 124</w:t>
      </w:r>
    </w:p>
    <w:p w14:paraId="0EFC7B73" w14:textId="7DF5B10B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8vo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grado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95</w:t>
      </w:r>
    </w:p>
    <w:p w14:paraId="07189351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Cuadro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Honor del Director - 50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total</w:t>
      </w:r>
    </w:p>
    <w:p w14:paraId="54D8482A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6to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grado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</w:t>
      </w:r>
    </w:p>
    <w:p w14:paraId="085566E0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7mo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grado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- 15</w:t>
      </w:r>
    </w:p>
    <w:p w14:paraId="4F585D44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8vo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grado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- 17</w:t>
      </w:r>
    </w:p>
    <w:p w14:paraId="0BFED4E5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14:paraId="4A3A0AD7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Noticias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Consejería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Escolar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Profesional</w:t>
      </w:r>
      <w:proofErr w:type="spellEnd"/>
    </w:p>
    <w:p w14:paraId="2FBEB60B" w14:textId="5B22A96D" w:rsidR="00663B0D" w:rsidRPr="00663B0D" w:rsidRDefault="00663B0D" w:rsidP="00663B0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Como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parte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nuestro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programa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integral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asesoramiento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consejeros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escolares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profesionales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de Hampton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están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presentando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la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lección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Señales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suicidio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>nuestros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shd w:val="clear" w:color="auto" w:fill="FFFFFF"/>
        </w:rPr>
        <w:t xml:space="preserve"> 7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vertAlign w:val="superscript"/>
        </w:rPr>
        <w:t> </w:t>
      </w:r>
      <w:proofErr w:type="spellStart"/>
      <w:r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vertAlign w:val="superscript"/>
        </w:rPr>
        <w:t>mo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 y 8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vertAlign w:val="superscript"/>
        </w:rPr>
        <w:t>to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 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calificadores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habilidades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organización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a 6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vertAlign w:val="superscript"/>
        </w:rPr>
        <w:t> 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vertAlign w:val="superscript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 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grado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.</w:t>
      </w:r>
    </w:p>
    <w:p w14:paraId="425A98F7" w14:textId="760830EF" w:rsidR="00663B0D" w:rsidRPr="00663B0D" w:rsidRDefault="00663B0D" w:rsidP="00663B0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Los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de octavo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grado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tienen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la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oportunidad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aplicar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cualquiera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programas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especialidad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que se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ofrecen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las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diferentes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escuelas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secundarias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. El </w:t>
      </w:r>
      <w:r>
        <w:rPr>
          <w:rFonts w:ascii="Times New Roman" w:eastAsia="Times New Roman" w:hAnsi="Times New Roman" w:cs="Times New Roman"/>
          <w:color w:val="002451"/>
          <w:sz w:val="24"/>
          <w:szCs w:val="24"/>
        </w:rPr>
        <w:t>L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unes 9 de </w:t>
      </w:r>
      <w:proofErr w:type="spellStart"/>
      <w:r>
        <w:rPr>
          <w:rFonts w:ascii="Times New Roman" w:eastAsia="Times New Roman" w:hAnsi="Times New Roman" w:cs="Times New Roman"/>
          <w:color w:val="002451"/>
          <w:sz w:val="24"/>
          <w:szCs w:val="24"/>
        </w:rPr>
        <w:t>E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nero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de 2023, de 5:30 p. m. a 6:30 p. m.,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habrá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una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presentación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especial para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nuestros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8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vertAlign w:val="superscript"/>
        </w:rPr>
        <w:t> </w:t>
      </w:r>
      <w:proofErr w:type="spellStart"/>
      <w:r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vertAlign w:val="superscript"/>
        </w:rPr>
        <w:t>vo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 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grado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y </w:t>
      </w:r>
      <w:proofErr w:type="gram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padres</w:t>
      </w:r>
      <w:proofErr w:type="gram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para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recibir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información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asistencia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para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completar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solicitud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del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programa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especialidad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</w:rPr>
        <w:t>.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 Durante la jornada escolar,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 Los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siempre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son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bienvenidos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reunirse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con la Sra. Nolde,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Directora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Interina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Consejeros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Escolares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Profesionales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, para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hablar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sobre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las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opciones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escuelas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secundarias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 Si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usted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o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su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estudiante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tienen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alguna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pregunta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</w:rPr>
        <w:t>, p</w:t>
      </w:r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contacto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>arrendamiento</w:t>
      </w:r>
      <w:proofErr w:type="spellEnd"/>
      <w:r w:rsidRPr="00663B0D">
        <w:rPr>
          <w:rFonts w:ascii="Times New Roman" w:eastAsia="Times New Roman" w:hAnsi="Times New Roman" w:cs="Times New Roman"/>
          <w:color w:val="002451"/>
          <w:sz w:val="24"/>
          <w:szCs w:val="24"/>
          <w:bdr w:val="none" w:sz="0" w:space="0" w:color="auto" w:frame="1"/>
          <w:shd w:val="clear" w:color="auto" w:fill="FFFFFF"/>
        </w:rPr>
        <w:t xml:space="preserve"> Sra. Nolde.</w:t>
      </w:r>
      <w:bookmarkStart w:id="0" w:name="_Hlk121256243"/>
      <w:bookmarkEnd w:id="0"/>
    </w:p>
    <w:p w14:paraId="28AB14D2" w14:textId="77777777" w:rsidR="00663B0D" w:rsidRPr="00663B0D" w:rsidRDefault="00663B0D" w:rsidP="00663B0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64A9501" w14:textId="2F9A9749" w:rsidR="00663B0D" w:rsidRPr="00663B0D" w:rsidRDefault="00663B0D" w:rsidP="00663B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interesados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especialidad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deben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presentar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solicitud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antes del 1 de </w:t>
      </w:r>
      <w:proofErr w:type="spellStart"/>
      <w:proofErr w:type="gram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febrero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</w:t>
      </w:r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</w:t>
      </w:r>
      <w:proofErr w:type="gram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plazo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tiene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requisitos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aceptación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plazos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solicitud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Thomas Jefferson High School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ciencia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tecnología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Colgan High School son antes del 1 de </w:t>
      </w:r>
      <w:proofErr w:type="spellStart"/>
      <w:proofErr w:type="gram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febrero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14:paraId="3643239A" w14:textId="77777777" w:rsidR="00663B0D" w:rsidRPr="00663B0D" w:rsidRDefault="00663B0D" w:rsidP="00663B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63EDFE9" w14:textId="28478719" w:rsidR="00663B0D" w:rsidRDefault="00663B0D" w:rsidP="00663B0D">
      <w:pPr>
        <w:pStyle w:val="NormalWeb"/>
        <w:spacing w:after="0" w:afterAutospacing="0"/>
        <w:jc w:val="both"/>
      </w:pPr>
      <w:proofErr w:type="spellStart"/>
      <w:r>
        <w:rPr>
          <w:rStyle w:val="Strong"/>
          <w:color w:val="000000"/>
        </w:rPr>
        <w:t>Brentsville</w:t>
      </w:r>
      <w:proofErr w:type="spellEnd"/>
      <w:r>
        <w:rPr>
          <w:rStyle w:val="Strong"/>
          <w:color w:val="000000"/>
        </w:rPr>
        <w:t xml:space="preserve"> HS</w:t>
      </w:r>
      <w:r>
        <w:rPr>
          <w:color w:val="000000"/>
        </w:rPr>
        <w:t xml:space="preserve">            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Cambridge</w:t>
      </w:r>
    </w:p>
    <w:p w14:paraId="3520AB03" w14:textId="71FCABE1" w:rsidR="00663B0D" w:rsidRDefault="00663B0D" w:rsidP="00663B0D">
      <w:pPr>
        <w:pStyle w:val="NormalWeb"/>
        <w:spacing w:after="0" w:afterAutospacing="0"/>
        <w:jc w:val="both"/>
      </w:pPr>
      <w:r>
        <w:rPr>
          <w:rStyle w:val="Strong"/>
          <w:color w:val="000000"/>
        </w:rPr>
        <w:t xml:space="preserve">Forest Park HS            </w:t>
      </w:r>
      <w:proofErr w:type="spellStart"/>
      <w:r>
        <w:rPr>
          <w:color w:val="000000"/>
        </w:rPr>
        <w:t>Tecnologías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información</w:t>
      </w:r>
      <w:proofErr w:type="spellEnd"/>
    </w:p>
    <w:p w14:paraId="414D62DD" w14:textId="11697D6D" w:rsidR="00663B0D" w:rsidRDefault="00663B0D" w:rsidP="00663B0D">
      <w:pPr>
        <w:pStyle w:val="NormalWeb"/>
        <w:spacing w:after="0" w:afterAutospacing="0"/>
        <w:jc w:val="both"/>
      </w:pPr>
      <w:r>
        <w:rPr>
          <w:rStyle w:val="Strong"/>
          <w:color w:val="000000"/>
        </w:rPr>
        <w:t xml:space="preserve">Freedom HS                </w:t>
      </w:r>
      <w:proofErr w:type="spellStart"/>
      <w:r>
        <w:rPr>
          <w:color w:val="000000"/>
        </w:rPr>
        <w:t>Ciencias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Ambientales</w:t>
      </w:r>
      <w:proofErr w:type="spellEnd"/>
    </w:p>
    <w:p w14:paraId="4A6B50E0" w14:textId="77777777" w:rsidR="00663B0D" w:rsidRDefault="00663B0D" w:rsidP="00663B0D">
      <w:pPr>
        <w:pStyle w:val="NormalWeb"/>
        <w:spacing w:before="0" w:beforeAutospacing="0" w:after="0" w:afterAutospacing="0"/>
        <w:ind w:left="2160" w:hanging="2160"/>
        <w:jc w:val="both"/>
        <w:rPr>
          <w:color w:val="000000"/>
        </w:rPr>
      </w:pPr>
      <w:r>
        <w:rPr>
          <w:rStyle w:val="Strong"/>
          <w:color w:val="000000"/>
        </w:rPr>
        <w:t xml:space="preserve">Garfield HS                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Bachillerato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Internacional</w:t>
      </w:r>
      <w:proofErr w:type="spellEnd"/>
    </w:p>
    <w:p w14:paraId="1254C4C4" w14:textId="15A9CBB4" w:rsidR="00663B0D" w:rsidRDefault="00663B0D" w:rsidP="00663B0D">
      <w:pPr>
        <w:pStyle w:val="NormalWeb"/>
        <w:spacing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Strong"/>
          <w:color w:val="000000"/>
        </w:rPr>
        <w:t>Hylton</w:t>
      </w:r>
      <w:proofErr w:type="spellEnd"/>
      <w:r>
        <w:rPr>
          <w:rStyle w:val="Strong"/>
          <w:color w:val="000000"/>
        </w:rPr>
        <w:t xml:space="preserve"> HS                   </w:t>
      </w:r>
      <w:proofErr w:type="spellStart"/>
      <w:r>
        <w:rPr>
          <w:color w:val="000000"/>
        </w:rPr>
        <w:t>Estudios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Internacionales</w:t>
      </w:r>
      <w:proofErr w:type="spellEnd"/>
      <w:r>
        <w:rPr>
          <w:color w:val="000000"/>
        </w:rPr>
        <w:t xml:space="preserve"> &amp;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</w:rPr>
        <w:t>Idiomas</w:t>
      </w:r>
      <w:proofErr w:type="spellEnd"/>
    </w:p>
    <w:p w14:paraId="39B0625B" w14:textId="06044BAA" w:rsidR="00663B0D" w:rsidRDefault="00663B0D" w:rsidP="00663B0D">
      <w:pPr>
        <w:pStyle w:val="NormalWeb"/>
        <w:spacing w:before="0" w:beforeAutospacing="0" w:after="0" w:afterAutospacing="0"/>
        <w:ind w:left="2160" w:hanging="2160"/>
        <w:jc w:val="both"/>
      </w:pPr>
      <w:r>
        <w:rPr>
          <w:rStyle w:val="Strong"/>
          <w:color w:val="000000"/>
        </w:rPr>
        <w:t xml:space="preserve">Potomac HS               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Cambridge</w:t>
      </w:r>
    </w:p>
    <w:p w14:paraId="3EBA08A9" w14:textId="3B0CCD6C" w:rsidR="00663B0D" w:rsidRDefault="00663B0D" w:rsidP="00663B0D">
      <w:pPr>
        <w:pStyle w:val="NormalWeb"/>
        <w:spacing w:after="0" w:afterAutospacing="0"/>
        <w:jc w:val="both"/>
      </w:pPr>
      <w:r>
        <w:rPr>
          <w:rStyle w:val="Strong"/>
          <w:color w:val="000000"/>
        </w:rPr>
        <w:t xml:space="preserve">Osbourne Park HS  </w:t>
      </w:r>
      <w:r>
        <w:rPr>
          <w:color w:val="000000"/>
        </w:rPr>
        <w:t xml:space="preserve">    </w:t>
      </w:r>
      <w:proofErr w:type="spellStart"/>
      <w:r>
        <w:rPr>
          <w:color w:val="000000"/>
        </w:rPr>
        <w:t>Biotecnología</w:t>
      </w:r>
      <w:proofErr w:type="spellEnd"/>
    </w:p>
    <w:p w14:paraId="01EB1FCD" w14:textId="07B620B5" w:rsidR="00663B0D" w:rsidRDefault="00663B0D" w:rsidP="00663B0D">
      <w:pPr>
        <w:pStyle w:val="NormalWeb"/>
        <w:spacing w:after="0" w:afterAutospacing="0"/>
        <w:jc w:val="both"/>
      </w:pPr>
      <w:r>
        <w:rPr>
          <w:rStyle w:val="Strong"/>
          <w:color w:val="000000"/>
        </w:rPr>
        <w:t xml:space="preserve">Unity Braxton HS       </w:t>
      </w:r>
      <w:proofErr w:type="spellStart"/>
      <w:r>
        <w:rPr>
          <w:color w:val="000000"/>
        </w:rPr>
        <w:t>Programa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Bachillerato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Internacional</w:t>
      </w:r>
      <w:proofErr w:type="spellEnd"/>
    </w:p>
    <w:p w14:paraId="7EEF1363" w14:textId="63FABBA3" w:rsidR="00663B0D" w:rsidRDefault="00663B0D" w:rsidP="00663B0D">
      <w:pPr>
        <w:pStyle w:val="NormalWeb"/>
        <w:spacing w:after="0" w:afterAutospacing="0"/>
        <w:jc w:val="both"/>
        <w:rPr>
          <w:color w:val="000000"/>
          <w:sz w:val="27"/>
          <w:szCs w:val="27"/>
        </w:rPr>
      </w:pPr>
      <w:r>
        <w:rPr>
          <w:rStyle w:val="Strong"/>
          <w:color w:val="000000"/>
        </w:rPr>
        <w:lastRenderedPageBreak/>
        <w:t xml:space="preserve">Woodbridge HS         </w:t>
      </w:r>
      <w:r>
        <w:rPr>
          <w:color w:val="000000"/>
        </w:rPr>
        <w:t xml:space="preserve">Centro de Las </w:t>
      </w:r>
      <w:proofErr w:type="spellStart"/>
      <w:r>
        <w:rPr>
          <w:color w:val="000000"/>
        </w:rPr>
        <w:t>artes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escénicas</w:t>
      </w:r>
      <w:proofErr w:type="spellEnd"/>
    </w:p>
    <w:p w14:paraId="29D7C95E" w14:textId="7E6BC1B2" w:rsidR="00663B0D" w:rsidRDefault="00663B0D" w:rsidP="00663B0D">
      <w:pPr>
        <w:pStyle w:val="NormalWeb"/>
        <w:spacing w:after="0" w:afterAutospacing="0"/>
        <w:jc w:val="both"/>
      </w:pPr>
      <w:r>
        <w:rPr>
          <w:rStyle w:val="Strong"/>
          <w:color w:val="000000"/>
        </w:rPr>
        <w:t xml:space="preserve">Patriot High School    </w:t>
      </w:r>
      <w:proofErr w:type="spellStart"/>
      <w:r>
        <w:rPr>
          <w:color w:val="000000"/>
        </w:rPr>
        <w:t>Becarios</w:t>
      </w:r>
      <w:proofErr w:type="spellEnd"/>
      <w:r>
        <w:rPr>
          <w:color w:val="000000"/>
        </w:rPr>
        <w:t xml:space="preserve"> AP</w:t>
      </w:r>
      <w:r>
        <w:rPr>
          <w:color w:val="000000"/>
        </w:rPr>
        <w:t xml:space="preserve"> </w:t>
      </w:r>
    </w:p>
    <w:p w14:paraId="5654E002" w14:textId="77777777" w:rsidR="00663B0D" w:rsidRDefault="00663B0D" w:rsidP="00663B0D">
      <w:pPr>
        <w:pStyle w:val="NormalWeb"/>
        <w:spacing w:after="0" w:afterAutospacing="0"/>
        <w:jc w:val="both"/>
      </w:pPr>
      <w:r>
        <w:rPr>
          <w:color w:val="000000"/>
        </w:rPr>
        <w:t>                                    Project Lead the Way</w:t>
      </w:r>
    </w:p>
    <w:p w14:paraId="544AC93E" w14:textId="77777777" w:rsidR="00663B0D" w:rsidRPr="00663B0D" w:rsidRDefault="00663B0D" w:rsidP="00663B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4172816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Donaciones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Apoyo</w:t>
      </w:r>
      <w:proofErr w:type="spellEnd"/>
    </w:p>
    <w:p w14:paraId="1769C8A9" w14:textId="77777777" w:rsidR="00663B0D" w:rsidRPr="00663B0D" w:rsidRDefault="00663B0D" w:rsidP="00663B0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Operación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Turquía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fue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éxito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MUCHAS GRACIAS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padres y personal que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donaron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alimentos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colecta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alimentos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ACTS.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Agradezca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Sr. Schuyler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encabezar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acto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servicio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IB.</w:t>
      </w:r>
    </w:p>
    <w:p w14:paraId="5043A7C0" w14:textId="77777777" w:rsidR="00663B0D" w:rsidRPr="00663B0D" w:rsidRDefault="00663B0D" w:rsidP="00663B0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gran GRACIAS a la Universidad George Mason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miles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dólares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regalos de Navidad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verdaderamente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apreciamos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apoyo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875EF8" w14:textId="77777777" w:rsidR="00663B0D" w:rsidRPr="00663B0D" w:rsidRDefault="00663B0D" w:rsidP="00663B0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gran GRACIAS a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Buenas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Noticias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 Cocina</w:t>
      </w:r>
      <w:bookmarkStart w:id="1" w:name="_msoanchor_1"/>
      <w:r w:rsidRPr="00663B0D">
        <w:rPr>
          <w:rFonts w:ascii="Times New Roman" w:eastAsia="Times New Roman" w:hAnsi="Times New Roman" w:cs="Times New Roman"/>
          <w:color w:val="000000"/>
          <w:sz w:val="16"/>
          <w:szCs w:val="16"/>
        </w:rPr>
        <w:fldChar w:fldCharType="begin"/>
      </w:r>
      <w:r w:rsidRPr="00663B0D">
        <w:rPr>
          <w:rFonts w:ascii="Times New Roman" w:eastAsia="Times New Roman" w:hAnsi="Times New Roman" w:cs="Times New Roman"/>
          <w:color w:val="000000"/>
          <w:sz w:val="16"/>
          <w:szCs w:val="16"/>
        </w:rPr>
        <w:instrText xml:space="preserve"> HYPERLINK "https://asp.schoolmessenger.com/pwcsch/message_sender.php" \l "_msocom_1" </w:instrText>
      </w:r>
      <w:r w:rsidRPr="00663B0D">
        <w:rPr>
          <w:rFonts w:ascii="Times New Roman" w:eastAsia="Times New Roman" w:hAnsi="Times New Roman" w:cs="Times New Roman"/>
          <w:color w:val="000000"/>
          <w:sz w:val="16"/>
          <w:szCs w:val="16"/>
        </w:rPr>
        <w:fldChar w:fldCharType="separate"/>
      </w:r>
      <w:r w:rsidRPr="00663B0D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 [JDM1]</w:t>
      </w:r>
      <w:r w:rsidRPr="00663B0D">
        <w:rPr>
          <w:rFonts w:ascii="Times New Roman" w:eastAsia="Times New Roman" w:hAnsi="Times New Roman" w:cs="Times New Roman"/>
          <w:color w:val="000000"/>
          <w:sz w:val="16"/>
          <w:szCs w:val="16"/>
        </w:rPr>
        <w:fldChar w:fldCharType="end"/>
      </w:r>
      <w:bookmarkEnd w:id="1"/>
      <w:r w:rsidRPr="00663B0D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alimentos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tarjetas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regalo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necesitados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verdaderamente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apreciamos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apoyo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53315A" w14:textId="77777777" w:rsidR="00663B0D" w:rsidRPr="00663B0D" w:rsidRDefault="00663B0D" w:rsidP="00663B0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 a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Asociación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Antiguos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Alumnos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Universidad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Estatal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Virginia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donar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útiles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escolares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$850.00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tarjetas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regalo para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temporada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navideña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991AB2" w14:textId="77777777" w:rsidR="00663B0D" w:rsidRPr="00663B0D" w:rsidRDefault="00663B0D" w:rsidP="00663B0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GRACIAS a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Iglesia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Bautista First Mount Zion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donar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canastas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navideñas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Acción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Gracias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familiares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Hampton.</w:t>
      </w:r>
    </w:p>
    <w:p w14:paraId="7D0FC957" w14:textId="17CDC227" w:rsidR="00663B0D" w:rsidRPr="00663B0D" w:rsidRDefault="00663B0D" w:rsidP="00663B0D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gran GRACIAS a Bethel UMC Church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útiles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escolares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donación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monetaria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893846" w14:textId="67FDF60E" w:rsidR="00BF556E" w:rsidRDefault="00BF556E" w:rsidP="007C3BCC">
      <w:pPr>
        <w:textAlignment w:val="top"/>
        <w:rPr>
          <w:rFonts w:ascii="Times New Roman" w:hAnsi="Times New Roman" w:cs="Times New Roman"/>
          <w:sz w:val="24"/>
          <w:szCs w:val="24"/>
        </w:rPr>
      </w:pPr>
    </w:p>
    <w:p w14:paraId="23CF69FB" w14:textId="77777777" w:rsidR="00663B0D" w:rsidRPr="00663B0D" w:rsidRDefault="00663B0D" w:rsidP="00663B0D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Asistencia</w:t>
      </w:r>
      <w:proofErr w:type="spellEnd"/>
    </w:p>
    <w:p w14:paraId="67217F40" w14:textId="77777777" w:rsidR="00663B0D" w:rsidRPr="00663B0D" w:rsidRDefault="00663B0D" w:rsidP="00663B0D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asistencia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un factor clave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éxito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académico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Cuando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ausente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pierde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vital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sus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materias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académicas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Además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diario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tienen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recuperar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perdido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veces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 carga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aumentar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estrés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Por favor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envíe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escuela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Mantenga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solo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spellStart"/>
      <w:proofErr w:type="gram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necesario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ausente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debido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enfermedad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emergencia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familiar,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comuníquese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escuela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703-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670-6166.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temporada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festiva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hemos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recibido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muchas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solicitudes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faltar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cinco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más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días a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escuela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viajar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dentro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fuera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Estados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Unidos. Nos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gustaría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animar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padres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planificar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viajes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durante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están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programados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escuela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B9584" w14:textId="77777777" w:rsidR="00663B0D" w:rsidRPr="00663B0D" w:rsidRDefault="00663B0D" w:rsidP="00663B0D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C43A592" w14:textId="77777777" w:rsidR="00663B0D" w:rsidRPr="00663B0D" w:rsidRDefault="00663B0D" w:rsidP="00663B0D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Vacunación</w:t>
      </w:r>
      <w:proofErr w:type="spellEnd"/>
    </w:p>
    <w:p w14:paraId="0A33A9DC" w14:textId="0981CEA6" w:rsidR="00663B0D" w:rsidRPr="00663B0D" w:rsidRDefault="00663B0D" w:rsidP="00663B0D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Actualmente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tenemos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que no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cumplen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las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vacunas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Hampton. Los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que no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cumplan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las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vacunas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serán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excluidos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escuela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partir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del 15 de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iciembre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2022.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Comuníquese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enfermera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escuela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si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necesita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información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sobre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dónde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recibir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vacuna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 las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opciones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seguro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médico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B080BE6" w14:textId="77777777" w:rsidR="00663B0D" w:rsidRPr="00663B0D" w:rsidRDefault="00663B0D" w:rsidP="00663B0D">
      <w:pPr>
        <w:spacing w:before="100"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EBD727C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Tutoría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después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 la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escuela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recuperación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apoyo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con la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tarea</w:t>
      </w:r>
      <w:proofErr w:type="spellEnd"/>
    </w:p>
    <w:p w14:paraId="44DDE9AB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tutoría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después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escuela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recuperación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apoyo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tarea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reanudarán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</w:t>
      </w:r>
      <w:proofErr w:type="gram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fines</w:t>
      </w:r>
      <w:proofErr w:type="gram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enero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Se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enviará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correo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electrónico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con la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fecha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inicio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05A313F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F1FF57B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Asistencia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Eventos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Deportivos</w:t>
      </w:r>
      <w:proofErr w:type="spellEnd"/>
    </w:p>
    <w:p w14:paraId="38196758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Los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de Hampton que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asistan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cualquier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evento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deportivo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la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escuela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deben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estar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acompañados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por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un padre, tutor o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adulto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responsable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mayor de 18 </w:t>
      </w:r>
      <w:proofErr w:type="spellStart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años</w:t>
      </w:r>
      <w:proofErr w:type="spellEnd"/>
      <w:r w:rsidRPr="00663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419E77F4" w14:textId="77777777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76CB570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LAS BOLETAS DE CALIFICACIONES</w:t>
      </w: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Estamos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casi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final del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segundo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trimestre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Consulte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Parent VUE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asegurarse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que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gram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falte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ningún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Si a un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falta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debe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comunicarse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maestro y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arreglos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tareas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faltan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Nuestro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objetivo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brindar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oportunidades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demuestren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dominio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competencia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estándares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enseñados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Esto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da 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estudiantes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segunda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oportunidad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mejorar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calificaciones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7975D0" w14:textId="77777777" w:rsidR="00663B0D" w:rsidRPr="00663B0D" w:rsidRDefault="00663B0D" w:rsidP="006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430"/>
      </w:tblGrid>
      <w:tr w:rsidR="00663B0D" w:rsidRPr="00663B0D" w14:paraId="3D9580C1" w14:textId="77777777" w:rsidTr="00663B0D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643B" w14:textId="77777777" w:rsidR="00663B0D" w:rsidRPr="00663B0D" w:rsidRDefault="00663B0D" w:rsidP="00663B0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Fin del </w:t>
            </w:r>
            <w:proofErr w:type="spellStart"/>
            <w:r w:rsidRPr="006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período</w:t>
            </w:r>
            <w:proofErr w:type="spellEnd"/>
            <w:r w:rsidRPr="006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calificación</w:t>
            </w:r>
            <w:proofErr w:type="spellEnd"/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2A0F" w14:textId="77777777" w:rsidR="00663B0D" w:rsidRPr="00663B0D" w:rsidRDefault="00663B0D" w:rsidP="00663B0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Boleta</w:t>
            </w:r>
            <w:proofErr w:type="spellEnd"/>
            <w:r w:rsidRPr="006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6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calificaciones</w:t>
            </w:r>
            <w:proofErr w:type="spellEnd"/>
          </w:p>
        </w:tc>
      </w:tr>
      <w:tr w:rsidR="00663B0D" w:rsidRPr="00663B0D" w14:paraId="4EBAE352" w14:textId="77777777" w:rsidTr="00663B0D">
        <w:trPr>
          <w:trHeight w:val="31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36F8" w14:textId="689FBA76" w:rsidR="00663B0D" w:rsidRPr="00663B0D" w:rsidRDefault="00663B0D" w:rsidP="00663B0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de </w:t>
            </w:r>
            <w:proofErr w:type="spellStart"/>
            <w:r w:rsidR="00A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nero</w:t>
            </w:r>
            <w:proofErr w:type="spellEnd"/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8D2D" w14:textId="606410FA" w:rsidR="00663B0D" w:rsidRPr="00663B0D" w:rsidRDefault="00663B0D" w:rsidP="00663B0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de </w:t>
            </w:r>
            <w:proofErr w:type="spellStart"/>
            <w:r w:rsidR="00A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ebrero</w:t>
            </w:r>
            <w:proofErr w:type="spellEnd"/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</w:tr>
      <w:tr w:rsidR="00663B0D" w:rsidRPr="00663B0D" w14:paraId="1BF4A2AF" w14:textId="77777777" w:rsidTr="00663B0D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90CF" w14:textId="58D65923" w:rsidR="00663B0D" w:rsidRPr="00663B0D" w:rsidRDefault="00663B0D" w:rsidP="00663B0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de </w:t>
            </w:r>
            <w:proofErr w:type="spellStart"/>
            <w:r w:rsidR="00A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arzo</w:t>
            </w:r>
            <w:proofErr w:type="spellEnd"/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551A" w14:textId="738B321C" w:rsidR="00663B0D" w:rsidRPr="00663B0D" w:rsidRDefault="00663B0D" w:rsidP="00663B0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de </w:t>
            </w:r>
            <w:r w:rsidR="00A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bril</w:t>
            </w: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</w:tr>
      <w:tr w:rsidR="00663B0D" w:rsidRPr="00663B0D" w14:paraId="70E26B83" w14:textId="77777777" w:rsidTr="00663B0D">
        <w:trPr>
          <w:trHeight w:val="31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1DE0E" w14:textId="06799B72" w:rsidR="00663B0D" w:rsidRPr="00663B0D" w:rsidRDefault="00663B0D" w:rsidP="00663B0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de </w:t>
            </w:r>
            <w:r w:rsidR="00A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</w:t>
            </w: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87B1" w14:textId="4503C2C4" w:rsidR="00663B0D" w:rsidRPr="00663B0D" w:rsidRDefault="00663B0D" w:rsidP="00663B0D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de </w:t>
            </w:r>
            <w:r w:rsidR="00A7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</w:t>
            </w:r>
            <w:r w:rsidRPr="0066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 </w:t>
            </w:r>
          </w:p>
        </w:tc>
      </w:tr>
    </w:tbl>
    <w:p w14:paraId="6BF051AA" w14:textId="28BF3F70" w:rsidR="00663B0D" w:rsidRPr="00663B0D" w:rsidRDefault="00663B0D" w:rsidP="00A7476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3B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D79E42F" w14:textId="3F2827D3" w:rsidR="00663B0D" w:rsidRPr="00663B0D" w:rsidRDefault="00A74765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663B0D"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ehovanni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63B0D"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itchell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833E1F9" w14:textId="69ECF8FC" w:rsidR="00663B0D" w:rsidRPr="00663B0D" w:rsidRDefault="00663B0D" w:rsidP="00663B0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</w:t>
      </w:r>
      <w:r w:rsidR="00A7476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6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BB50EF" w14:textId="77777777" w:rsidR="00F5526D" w:rsidRPr="006D129F" w:rsidRDefault="00F5526D" w:rsidP="00D3182B">
      <w:pPr>
        <w:rPr>
          <w:rFonts w:ascii="Times New Roman" w:hAnsi="Times New Roman" w:cs="Times New Roman"/>
          <w:sz w:val="24"/>
          <w:szCs w:val="24"/>
        </w:rPr>
      </w:pPr>
    </w:p>
    <w:sectPr w:rsidR="00F5526D" w:rsidRPr="006D129F" w:rsidSect="009A1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B6E9" w14:textId="77777777" w:rsidR="00880108" w:rsidRDefault="00880108" w:rsidP="00CD7641">
      <w:pPr>
        <w:spacing w:after="0" w:line="240" w:lineRule="auto"/>
      </w:pPr>
      <w:r>
        <w:separator/>
      </w:r>
    </w:p>
  </w:endnote>
  <w:endnote w:type="continuationSeparator" w:id="0">
    <w:p w14:paraId="55CE5FAF" w14:textId="77777777" w:rsidR="00880108" w:rsidRDefault="00880108" w:rsidP="00CD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DA78" w14:textId="77777777" w:rsidR="006D4FC0" w:rsidRDefault="006D4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F69B" w14:textId="77777777" w:rsidR="006D4FC0" w:rsidRDefault="006D4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1000" w14:textId="77777777" w:rsidR="006D4FC0" w:rsidRDefault="006D4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64F1" w14:textId="77777777" w:rsidR="00880108" w:rsidRDefault="00880108" w:rsidP="00CD7641">
      <w:pPr>
        <w:spacing w:after="0" w:line="240" w:lineRule="auto"/>
      </w:pPr>
      <w:r>
        <w:separator/>
      </w:r>
    </w:p>
  </w:footnote>
  <w:footnote w:type="continuationSeparator" w:id="0">
    <w:p w14:paraId="55CE4714" w14:textId="77777777" w:rsidR="00880108" w:rsidRDefault="00880108" w:rsidP="00CD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D38A" w14:textId="77777777" w:rsidR="006D4FC0" w:rsidRDefault="006D4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E46F" w14:textId="77777777" w:rsidR="00CD7641" w:rsidRPr="00E94A7C" w:rsidRDefault="00801E90" w:rsidP="000E095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70C0"/>
      <w:rPr>
        <w:rFonts w:ascii="Algerian" w:hAnsi="Algerian"/>
        <w:b/>
        <w:color w:val="FFFFFF" w:themeColor="background1"/>
        <w:sz w:val="96"/>
        <w:szCs w:val="96"/>
      </w:rPr>
    </w:pPr>
    <w:r w:rsidRPr="00E94A7C">
      <w:rPr>
        <w:rFonts w:ascii="Algerian" w:hAnsi="Algerian"/>
        <w:b/>
        <w:color w:val="FFFFFF" w:themeColor="background1"/>
        <w:sz w:val="96"/>
        <w:szCs w:val="96"/>
      </w:rPr>
      <w:t>Hampton</w:t>
    </w:r>
    <w:r w:rsidRPr="00801E90">
      <w:rPr>
        <w:sz w:val="96"/>
        <w:szCs w:val="96"/>
      </w:rPr>
      <w:t xml:space="preserve"> </w:t>
    </w:r>
    <w:r w:rsidRPr="0057530B">
      <w:rPr>
        <w:noProof/>
      </w:rPr>
      <w:drawing>
        <wp:inline distT="0" distB="0" distL="0" distR="0" wp14:anchorId="3FF04A6B" wp14:editId="0063AFBC">
          <wp:extent cx="1391717" cy="1550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skies Logo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1" t="3862" r="10569" b="10569"/>
                  <a:stretch/>
                </pic:blipFill>
                <pic:spPr bwMode="auto">
                  <a:xfrm>
                    <a:off x="0" y="0"/>
                    <a:ext cx="1459302" cy="1625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94A7C">
      <w:rPr>
        <w:rFonts w:ascii="Algerian" w:hAnsi="Algerian"/>
        <w:b/>
        <w:color w:val="FFFFFF" w:themeColor="background1"/>
        <w:sz w:val="96"/>
        <w:szCs w:val="96"/>
      </w:rPr>
      <w:t>Star</w:t>
    </w:r>
    <w:r w:rsidR="00E94A7C">
      <w:rPr>
        <w:rFonts w:ascii="Algerian" w:hAnsi="Algerian"/>
        <w:b/>
        <w:color w:val="FFFFFF" w:themeColor="background1"/>
        <w:sz w:val="96"/>
        <w:szCs w:val="96"/>
      </w:rPr>
      <w:t xml:space="preserve">      </w:t>
    </w:r>
  </w:p>
  <w:p w14:paraId="6B8737E2" w14:textId="77777777" w:rsidR="00273764" w:rsidRDefault="00E94A7C" w:rsidP="000E095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70C0"/>
      <w:jc w:val="center"/>
      <w:rPr>
        <w:b/>
        <w:sz w:val="36"/>
        <w:szCs w:val="36"/>
      </w:rPr>
    </w:pPr>
    <w:r w:rsidRPr="00E94A7C">
      <w:rPr>
        <w:b/>
        <w:sz w:val="36"/>
        <w:szCs w:val="36"/>
      </w:rPr>
      <w:t>George</w:t>
    </w:r>
    <w:r>
      <w:rPr>
        <w:b/>
        <w:sz w:val="36"/>
        <w:szCs w:val="36"/>
      </w:rPr>
      <w:t xml:space="preserve"> M. Hampton Middle School</w:t>
    </w:r>
  </w:p>
  <w:p w14:paraId="3D77D6D5" w14:textId="77777777" w:rsidR="00E94A7C" w:rsidRPr="00E94A7C" w:rsidRDefault="00E94A7C" w:rsidP="000E095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70C0"/>
      <w:jc w:val="center"/>
      <w:rPr>
        <w:sz w:val="36"/>
        <w:szCs w:val="36"/>
      </w:rPr>
    </w:pPr>
    <w:r>
      <w:rPr>
        <w:b/>
        <w:sz w:val="36"/>
        <w:szCs w:val="36"/>
      </w:rPr>
      <w:t>#HuskyPride   #Create   #Engage   #LevelUp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194" w14:textId="77777777" w:rsidR="006D4FC0" w:rsidRDefault="006D4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BF3"/>
    <w:multiLevelType w:val="hybridMultilevel"/>
    <w:tmpl w:val="CCF0C9D0"/>
    <w:lvl w:ilvl="0" w:tplc="DF705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5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A4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E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E1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EE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2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04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4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41"/>
    <w:rsid w:val="00005509"/>
    <w:rsid w:val="000433AC"/>
    <w:rsid w:val="000D2F50"/>
    <w:rsid w:val="000E0957"/>
    <w:rsid w:val="000E59B6"/>
    <w:rsid w:val="0010150B"/>
    <w:rsid w:val="00102198"/>
    <w:rsid w:val="00122489"/>
    <w:rsid w:val="00124099"/>
    <w:rsid w:val="001302A9"/>
    <w:rsid w:val="00135D51"/>
    <w:rsid w:val="0015104B"/>
    <w:rsid w:val="00195B03"/>
    <w:rsid w:val="001E128B"/>
    <w:rsid w:val="001E1902"/>
    <w:rsid w:val="00201ADC"/>
    <w:rsid w:val="0023066D"/>
    <w:rsid w:val="0023361F"/>
    <w:rsid w:val="0026554E"/>
    <w:rsid w:val="00270122"/>
    <w:rsid w:val="00270958"/>
    <w:rsid w:val="00273764"/>
    <w:rsid w:val="00294518"/>
    <w:rsid w:val="002A2C68"/>
    <w:rsid w:val="002D7AB0"/>
    <w:rsid w:val="002E5638"/>
    <w:rsid w:val="00341F6D"/>
    <w:rsid w:val="003534DA"/>
    <w:rsid w:val="00361121"/>
    <w:rsid w:val="00364E0E"/>
    <w:rsid w:val="00396E74"/>
    <w:rsid w:val="00397E06"/>
    <w:rsid w:val="003F0090"/>
    <w:rsid w:val="003F2DBE"/>
    <w:rsid w:val="0041465D"/>
    <w:rsid w:val="00460470"/>
    <w:rsid w:val="004640CE"/>
    <w:rsid w:val="00480EA8"/>
    <w:rsid w:val="004A2A76"/>
    <w:rsid w:val="00525AFB"/>
    <w:rsid w:val="00532409"/>
    <w:rsid w:val="00540B8B"/>
    <w:rsid w:val="0055556E"/>
    <w:rsid w:val="0058015B"/>
    <w:rsid w:val="00583FDD"/>
    <w:rsid w:val="00597C4D"/>
    <w:rsid w:val="005A2254"/>
    <w:rsid w:val="005A3E3D"/>
    <w:rsid w:val="005E4B76"/>
    <w:rsid w:val="00663B0D"/>
    <w:rsid w:val="006857C1"/>
    <w:rsid w:val="006C210C"/>
    <w:rsid w:val="006D129F"/>
    <w:rsid w:val="006D4FC0"/>
    <w:rsid w:val="00751B3A"/>
    <w:rsid w:val="007B3D6C"/>
    <w:rsid w:val="007C3BCC"/>
    <w:rsid w:val="007C5BBF"/>
    <w:rsid w:val="00801E90"/>
    <w:rsid w:val="008220D5"/>
    <w:rsid w:val="008332D4"/>
    <w:rsid w:val="00844269"/>
    <w:rsid w:val="00845DD9"/>
    <w:rsid w:val="00880108"/>
    <w:rsid w:val="00937365"/>
    <w:rsid w:val="00943FDD"/>
    <w:rsid w:val="009626E3"/>
    <w:rsid w:val="00976CD1"/>
    <w:rsid w:val="009A03B0"/>
    <w:rsid w:val="009A101A"/>
    <w:rsid w:val="009A2798"/>
    <w:rsid w:val="009B1138"/>
    <w:rsid w:val="009E32FD"/>
    <w:rsid w:val="00A13EDF"/>
    <w:rsid w:val="00A229B1"/>
    <w:rsid w:val="00A278A5"/>
    <w:rsid w:val="00A6122D"/>
    <w:rsid w:val="00A61601"/>
    <w:rsid w:val="00A74765"/>
    <w:rsid w:val="00B11719"/>
    <w:rsid w:val="00B165C0"/>
    <w:rsid w:val="00B202B5"/>
    <w:rsid w:val="00B252F1"/>
    <w:rsid w:val="00B45CA2"/>
    <w:rsid w:val="00B627B7"/>
    <w:rsid w:val="00BB2565"/>
    <w:rsid w:val="00BC126A"/>
    <w:rsid w:val="00BC38F7"/>
    <w:rsid w:val="00BE29F7"/>
    <w:rsid w:val="00BE7CC9"/>
    <w:rsid w:val="00BF556E"/>
    <w:rsid w:val="00BF621A"/>
    <w:rsid w:val="00C75930"/>
    <w:rsid w:val="00CA688D"/>
    <w:rsid w:val="00CD7641"/>
    <w:rsid w:val="00CE62A5"/>
    <w:rsid w:val="00CF1FC9"/>
    <w:rsid w:val="00D0531F"/>
    <w:rsid w:val="00D20C69"/>
    <w:rsid w:val="00D3182B"/>
    <w:rsid w:val="00D5347E"/>
    <w:rsid w:val="00DE27BA"/>
    <w:rsid w:val="00E94A7C"/>
    <w:rsid w:val="00ED19EE"/>
    <w:rsid w:val="00F0045D"/>
    <w:rsid w:val="00F107E8"/>
    <w:rsid w:val="00F15D8A"/>
    <w:rsid w:val="00F21508"/>
    <w:rsid w:val="00F25C77"/>
    <w:rsid w:val="00F5526D"/>
    <w:rsid w:val="00F81277"/>
    <w:rsid w:val="00F8518D"/>
    <w:rsid w:val="00FE37D2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8C64"/>
  <w15:chartTrackingRefBased/>
  <w15:docId w15:val="{2C8CBBC8-A798-4ABD-9BE0-2B20EDF5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41"/>
  </w:style>
  <w:style w:type="paragraph" w:styleId="Footer">
    <w:name w:val="footer"/>
    <w:basedOn w:val="Normal"/>
    <w:link w:val="FooterChar"/>
    <w:uiPriority w:val="99"/>
    <w:unhideWhenUsed/>
    <w:rsid w:val="00CD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41"/>
  </w:style>
  <w:style w:type="paragraph" w:customStyle="1" w:styleId="xmsonormal">
    <w:name w:val="x_msonormal"/>
    <w:basedOn w:val="Normal"/>
    <w:rsid w:val="00F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4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83FDD"/>
    <w:rPr>
      <w:color w:val="0000FF"/>
      <w:u w:val="single"/>
    </w:rPr>
  </w:style>
  <w:style w:type="character" w:styleId="Strong">
    <w:name w:val="Strong"/>
    <w:uiPriority w:val="22"/>
    <w:qFormat/>
    <w:rsid w:val="00583F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171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3240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F5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2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3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06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45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19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57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76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23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111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45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3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8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7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27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13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9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25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5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17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92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26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87DE-62D0-43B5-93DB-A5F7F7A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Jehovanni Mitchell</dc:creator>
  <cp:keywords/>
  <dc:description/>
  <cp:lastModifiedBy>Alexandra O. Valladares</cp:lastModifiedBy>
  <cp:revision>2</cp:revision>
  <dcterms:created xsi:type="dcterms:W3CDTF">2022-12-28T20:36:00Z</dcterms:created>
  <dcterms:modified xsi:type="dcterms:W3CDTF">2022-12-28T20:36:00Z</dcterms:modified>
</cp:coreProperties>
</file>